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D9D" w:rsidRDefault="000C0D9D" w:rsidP="000C0D9D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0C0D9D" w:rsidRDefault="000C0D9D" w:rsidP="000C0D9D">
      <w:pPr>
        <w:spacing w:after="0" w:line="240" w:lineRule="auto"/>
        <w:jc w:val="right"/>
        <w:rPr>
          <w:rFonts w:ascii="Times New Roman" w:hAnsi="Times New Roman" w:cs="Times New Roman"/>
          <w:b/>
          <w:i/>
          <w:caps/>
        </w:rPr>
      </w:pPr>
      <w:r>
        <w:rPr>
          <w:rFonts w:ascii="Times New Roman" w:hAnsi="Times New Roman" w:cs="Times New Roman"/>
          <w:i/>
        </w:rPr>
        <w:t>Приложение № 3</w:t>
      </w:r>
    </w:p>
    <w:p w:rsidR="000C0D9D" w:rsidRDefault="000C0D9D" w:rsidP="000C0D9D">
      <w:pPr>
        <w:spacing w:after="0" w:line="240" w:lineRule="auto"/>
        <w:jc w:val="right"/>
        <w:rPr>
          <w:rFonts w:ascii="Times New Roman" w:hAnsi="Times New Roman" w:cs="Times New Roman"/>
          <w:b/>
          <w:i/>
          <w:caps/>
        </w:rPr>
      </w:pPr>
      <w:r>
        <w:rPr>
          <w:rFonts w:ascii="Times New Roman" w:hAnsi="Times New Roman" w:cs="Times New Roman"/>
          <w:i/>
        </w:rPr>
        <w:t>к аукционной документации</w:t>
      </w:r>
    </w:p>
    <w:p w:rsidR="000C0D9D" w:rsidRDefault="000C0D9D" w:rsidP="000C0D9D">
      <w:pPr>
        <w:spacing w:after="0" w:line="240" w:lineRule="auto"/>
        <w:jc w:val="right"/>
        <w:rPr>
          <w:rFonts w:ascii="Times New Roman" w:hAnsi="Times New Roman" w:cs="Times New Roman"/>
          <w:b/>
          <w:i/>
          <w:caps/>
        </w:rPr>
      </w:pPr>
    </w:p>
    <w:p w:rsidR="000C0D9D" w:rsidRDefault="000C0D9D" w:rsidP="000C0D9D">
      <w:pPr>
        <w:spacing w:after="0" w:line="240" w:lineRule="auto"/>
        <w:jc w:val="right"/>
        <w:rPr>
          <w:rFonts w:ascii="Times New Roman" w:hAnsi="Times New Roman" w:cs="Times New Roman"/>
          <w:b/>
          <w:i/>
          <w:caps/>
        </w:rPr>
      </w:pPr>
      <w:r>
        <w:rPr>
          <w:rFonts w:ascii="Times New Roman" w:hAnsi="Times New Roman" w:cs="Times New Roman"/>
          <w:i/>
        </w:rPr>
        <w:t>Проект</w:t>
      </w:r>
    </w:p>
    <w:p w:rsidR="000C0D9D" w:rsidRDefault="000C0D9D" w:rsidP="000C0D9D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caps/>
        </w:rPr>
      </w:pPr>
      <w:bookmarkStart w:id="0" w:name="_Hlk178761005"/>
      <w:r>
        <w:rPr>
          <w:rFonts w:ascii="Times New Roman" w:hAnsi="Times New Roman" w:cs="Times New Roman"/>
        </w:rPr>
        <w:t>ДОГОВОР АРЕНДЫ</w:t>
      </w: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</w:rPr>
        <w:t xml:space="preserve">МУНИЦИПАЛЬНОГО ИМУЩЕСТВА </w:t>
      </w:r>
      <w:proofErr w:type="gramStart"/>
      <w:r>
        <w:rPr>
          <w:rFonts w:ascii="Times New Roman" w:hAnsi="Times New Roman" w:cs="Times New Roman"/>
        </w:rPr>
        <w:t>№  _</w:t>
      </w:r>
      <w:proofErr w:type="gramEnd"/>
      <w:r>
        <w:rPr>
          <w:rFonts w:ascii="Times New Roman" w:hAnsi="Times New Roman" w:cs="Times New Roman"/>
        </w:rPr>
        <w:t>_______</w:t>
      </w: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0C0D9D" w:rsidRDefault="000C0D9D" w:rsidP="000C0D9D">
      <w:pPr>
        <w:spacing w:after="0" w:line="240" w:lineRule="auto"/>
        <w:rPr>
          <w:rFonts w:ascii="Times New Roman" w:hAnsi="Times New Roman" w:cs="Times New Roman"/>
          <w:caps/>
        </w:rPr>
      </w:pPr>
      <w:proofErr w:type="spellStart"/>
      <w:r>
        <w:rPr>
          <w:rFonts w:ascii="Times New Roman" w:hAnsi="Times New Roman" w:cs="Times New Roman"/>
        </w:rPr>
        <w:t>пгт.Чернышевск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</w:t>
      </w:r>
      <w:r>
        <w:rPr>
          <w:rFonts w:ascii="Times New Roman" w:hAnsi="Times New Roman" w:cs="Times New Roman"/>
        </w:rPr>
        <w:tab/>
        <w:t xml:space="preserve">                      от ___________2026года</w:t>
      </w:r>
    </w:p>
    <w:p w:rsidR="000C0D9D" w:rsidRDefault="000C0D9D" w:rsidP="000C0D9D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</w:p>
    <w:p w:rsidR="000C0D9D" w:rsidRDefault="000C0D9D" w:rsidP="000C0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>Администрация  Чернышевского муниципального округа, именуемая в дальнейшем  «Арендодатель», в лице главы Чернышевского муниципального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Александра Васильевича Подойницына</w:t>
      </w:r>
      <w:r>
        <w:rPr>
          <w:rFonts w:ascii="Times New Roman" w:hAnsi="Times New Roman" w:cs="Times New Roman"/>
          <w:sz w:val="28"/>
          <w:szCs w:val="28"/>
        </w:rPr>
        <w:t>, действующего на основании Устава, с одной стороны, и ________________________________________, именуемый в дальнейшем «Арендатор», юридический адрес:_____________, в лице _________________, действующего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>) на основании ________________________________________, с другой стороны, заключили настоящий договор о нижеследующем:</w:t>
      </w:r>
    </w:p>
    <w:p w:rsidR="000C0D9D" w:rsidRDefault="000C0D9D" w:rsidP="000C0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20" w:firstLine="0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договора.</w:t>
      </w:r>
    </w:p>
    <w:p w:rsidR="000C0D9D" w:rsidRDefault="000C0D9D" w:rsidP="000C0D9D">
      <w:pPr>
        <w:overflowPunct w:val="0"/>
        <w:autoSpaceDE w:val="0"/>
        <w:autoSpaceDN w:val="0"/>
        <w:adjustRightInd w:val="0"/>
        <w:spacing w:after="0" w:line="240" w:lineRule="auto"/>
        <w:ind w:left="568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1.1.На основании протокола об итогах электронного аукциона от________ № 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 Арендодатель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предоставляет во временное пользование Арендатору объект муниципального имущества:</w:t>
      </w:r>
    </w:p>
    <w:p w:rsidR="000C0D9D" w:rsidRDefault="000C0D9D" w:rsidP="000C0D9D">
      <w:pPr>
        <w:tabs>
          <w:tab w:val="left" w:pos="5805"/>
          <w:tab w:val="right" w:pos="10259"/>
        </w:tabs>
        <w:spacing w:after="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–  </w:t>
      </w:r>
      <w:r>
        <w:rPr>
          <w:rFonts w:ascii="Times New Roman" w:hAnsi="Times New Roman" w:cs="Times New Roman"/>
          <w:sz w:val="28"/>
          <w:szCs w:val="28"/>
        </w:rPr>
        <w:t>нежилое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помещение площадью 21,1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75:21:230580:903,, расположенное на 1-ом этаже общежития, отделка внутренняя штукатурка, побелка, покраска. Централизованное тепло,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>
        <w:rPr>
          <w:rFonts w:ascii="Times New Roman" w:hAnsi="Times New Roman" w:cs="Times New Roman"/>
          <w:sz w:val="28"/>
          <w:szCs w:val="28"/>
        </w:rPr>
        <w:t>, водоснабжение.</w:t>
      </w:r>
    </w:p>
    <w:p w:rsidR="000C0D9D" w:rsidRDefault="000C0D9D" w:rsidP="000C0D9D">
      <w:pPr>
        <w:tabs>
          <w:tab w:val="left" w:pos="5805"/>
          <w:tab w:val="right" w:pos="10259"/>
        </w:tabs>
        <w:spacing w:after="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Имущество находится по адресу: Забайкальский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>. Чернышевск, ул. Первомайская, д. 37 помещение № 2а.</w:t>
      </w:r>
    </w:p>
    <w:p w:rsidR="000C0D9D" w:rsidRDefault="000C0D9D" w:rsidP="000C0D9D">
      <w:pPr>
        <w:tabs>
          <w:tab w:val="left" w:pos="5805"/>
          <w:tab w:val="right" w:pos="10259"/>
        </w:tabs>
        <w:spacing w:after="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удовлетворительное, требуется косметический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ремонт..</w:t>
      </w:r>
      <w:proofErr w:type="gramEnd"/>
    </w:p>
    <w:p w:rsidR="000C0D9D" w:rsidRDefault="000C0D9D" w:rsidP="000C0D9D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Арендуемое имущество предназначается для оказания косметологических услуг непродуктивных животных. </w:t>
      </w:r>
    </w:p>
    <w:p w:rsidR="000C0D9D" w:rsidRDefault="000C0D9D" w:rsidP="000C0D9D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Срок аренды, порядок передачи объекта в аренду.</w:t>
      </w:r>
    </w:p>
    <w:p w:rsidR="000C0D9D" w:rsidRDefault="000C0D9D" w:rsidP="000C0D9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действия настоящего договора с </w:t>
      </w:r>
    </w:p>
    <w:p w:rsidR="000C0D9D" w:rsidRDefault="000C0D9D" w:rsidP="000C0D9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___________2026 по __________2031г.</w:t>
      </w:r>
    </w:p>
    <w:p w:rsidR="000C0D9D" w:rsidRDefault="000C0D9D" w:rsidP="000C0D9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Арендуемый объект считается переданным в аренду с момента подписания акта приема-передачи.</w:t>
      </w:r>
    </w:p>
    <w:p w:rsidR="000C0D9D" w:rsidRDefault="000C0D9D" w:rsidP="000C0D9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Сдача объекта в аренду не влечет передачу права собственности на него.</w:t>
      </w:r>
    </w:p>
    <w:p w:rsidR="000C0D9D" w:rsidRDefault="000C0D9D" w:rsidP="000C0D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и обязанности сторон.</w:t>
      </w:r>
    </w:p>
    <w:p w:rsidR="000C0D9D" w:rsidRDefault="000C0D9D" w:rsidP="000C0D9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Арендодатель имеет право в любое время осуществлять проверку порядка использования Арендатором арендуемого имущества в соответствии с условиями настоящего договора.</w:t>
      </w:r>
    </w:p>
    <w:p w:rsidR="000C0D9D" w:rsidRDefault="000C0D9D" w:rsidP="000C0D9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Арендодатель обязуется:</w:t>
      </w:r>
    </w:p>
    <w:p w:rsidR="000C0D9D" w:rsidRDefault="000C0D9D" w:rsidP="000C0D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 препятствовать Арендатору в пользовании арендуемым имуществом в соответствии с определенными договором аренды условиями;</w:t>
      </w:r>
    </w:p>
    <w:p w:rsidR="000C0D9D" w:rsidRDefault="000C0D9D" w:rsidP="000C0D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 срока настоящего договора принять от Арендатора арендуемое имущество в течение 5-ти дней.</w:t>
      </w:r>
    </w:p>
    <w:p w:rsidR="000C0D9D" w:rsidRDefault="000C0D9D" w:rsidP="000C0D9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Арендатор имеет право:</w:t>
      </w:r>
    </w:p>
    <w:p w:rsidR="000C0D9D" w:rsidRDefault="000C0D9D" w:rsidP="000C0D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Получать от Арендодателя необходимую для исполнения Договора информацию.</w:t>
      </w:r>
    </w:p>
    <w:p w:rsidR="000C0D9D" w:rsidRDefault="000C0D9D" w:rsidP="000C0D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возникновении затруднений обращаться к Арендодателю за оказанием содействия.</w:t>
      </w:r>
    </w:p>
    <w:p w:rsidR="000C0D9D" w:rsidRDefault="000C0D9D" w:rsidP="000C0D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Арендатор обязуется:</w:t>
      </w:r>
    </w:p>
    <w:p w:rsidR="000C0D9D" w:rsidRDefault="000C0D9D" w:rsidP="000C0D9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арендуемое имущество исключительно по назначению в соответствии с условиями настоящего договора.</w:t>
      </w:r>
    </w:p>
    <w:p w:rsidR="000C0D9D" w:rsidRDefault="000C0D9D" w:rsidP="000C0D9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 производить арендные платежи.</w:t>
      </w:r>
    </w:p>
    <w:p w:rsidR="000C0D9D" w:rsidRDefault="000C0D9D" w:rsidP="000C0D9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Содержать арендуемое имущество в полной исправности. </w:t>
      </w:r>
    </w:p>
    <w:p w:rsidR="000C0D9D" w:rsidRDefault="000C0D9D" w:rsidP="000C0D9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 и за свой счет производить текущий ремонт арендуемого имущества в течение срока аренды для поддержания транспортного средства в надлежащем, рабочем состоянии. </w:t>
      </w:r>
    </w:p>
    <w:p w:rsidR="000C0D9D" w:rsidRDefault="000C0D9D" w:rsidP="000C0D9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Производить за свой счет подключение к электроснабжению и централизованному отоплению. Оплата коммунальных платежей производится Арендатором самостоятельно. </w:t>
      </w:r>
    </w:p>
    <w:p w:rsidR="000C0D9D" w:rsidRDefault="000C0D9D" w:rsidP="000C0D9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нормы действующего законодательства, соответствующие выбранному виду деятельности, обеспечивая защиту прав потребителей.</w:t>
      </w:r>
    </w:p>
    <w:p w:rsidR="000C0D9D" w:rsidRDefault="000C0D9D" w:rsidP="000C0D9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беспрепятственный доступ к арендуемому имуществу и создавать условия для его проверок представителями Арендодателя и других организаций, контролирующих соблюдение законов и норм, касающихся порядка использования арендуемого имущества и в установленные ими сроки устранять отмеченные нарушения.</w:t>
      </w:r>
    </w:p>
    <w:p w:rsidR="000C0D9D" w:rsidRDefault="000C0D9D" w:rsidP="000C0D9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действия, влекущие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какое либо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обременение, предоставленных Арендатору имущественных прав, а именно: сдавать арендуемые помещения в субаренду (под наем), передавать свои права и обязанности по настоящему договору другому лицу (перенаем), предоставлять арендуемое помещение в безвозмездное пользование, вносить в качестве вклада (взноса) в уставный капитал хозяйственных обществ, товариществ и иных юридических лиц только с письменного согласия Арендодателя.</w:t>
      </w:r>
    </w:p>
    <w:p w:rsidR="000C0D9D" w:rsidRDefault="000C0D9D" w:rsidP="000C0D9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свой счет принимает все необходимые меры по сохранности арендуемого имущества, обеспечивает целостность и предотвращает любую возможность его порчи при использовании на протяжении всего срока действия Договора</w:t>
      </w:r>
    </w:p>
    <w:p w:rsidR="000C0D9D" w:rsidRDefault="000C0D9D" w:rsidP="000C0D9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Капитальный ремонт арендуемого объекта производиться исключительно с письменного согласия Арендодателя.</w:t>
      </w:r>
    </w:p>
    <w:p w:rsidR="000C0D9D" w:rsidRDefault="000C0D9D" w:rsidP="000C0D9D">
      <w:pPr>
        <w:numPr>
          <w:ilvl w:val="0"/>
          <w:numId w:val="8"/>
        </w:numPr>
        <w:pBdr>
          <w:between w:val="single" w:sz="6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Арендная плата и порядок расчетов.</w:t>
      </w:r>
    </w:p>
    <w:p w:rsidR="000C0D9D" w:rsidRDefault="000C0D9D" w:rsidP="000C0D9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арендной платы за арендуемое имущество по результатам аукциона составляет ________ рублей за один месяц.</w:t>
      </w:r>
    </w:p>
    <w:p w:rsidR="000C0D9D" w:rsidRDefault="000C0D9D" w:rsidP="000C0D9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Арендная плата за арендуемый объект не может быть ниже расчетной арендной платы в течение всего срока действия договора.</w:t>
      </w:r>
    </w:p>
    <w:p w:rsidR="000C0D9D" w:rsidRDefault="000C0D9D" w:rsidP="000C0D9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Арендная плата уплачивается, не позднее 10 числа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месяца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следующего за отчетным, перечислением в безналичном порядке в бюджет муниципального образования. За последний месяц текущего года арендная плата уплачивается до 25 числа. Датой уплаты арендной платы считается дата приема банком к исполнению платежного поручения Арендатора.</w:t>
      </w:r>
    </w:p>
    <w:p w:rsidR="000C0D9D" w:rsidRDefault="000C0D9D" w:rsidP="000C0D9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арендной платы может пересматриваться «Арендодателем» в одностороннем порядке, а также при изменении индекса инфляции, но не чаще одного раза в год. Об изменении арендной платы «Арендодатель» ставит в известность «Арендатора» за 10 дней.</w:t>
      </w:r>
    </w:p>
    <w:p w:rsidR="000C0D9D" w:rsidRDefault="000C0D9D" w:rsidP="000C0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«Арендатор» перечисляет арендную плату на счет: </w:t>
      </w:r>
    </w:p>
    <w:p w:rsidR="000C0D9D" w:rsidRDefault="000C0D9D" w:rsidP="000C0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УФК по Забайкальскому краю (Комитет по финансам л/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04913251150) Банк ОКЦ № 1 ДГУ банка России// УФК по Забайкальскому краю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г.Чита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ИНН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7525002138  КПП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752501001 ОКТМО 76548000 БИК ТОФК 040507120, р/с 03100643000000019100, КБК 902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111 09044 14 0000 120,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кор.сч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40102810945370000120.</w:t>
      </w:r>
    </w:p>
    <w:p w:rsidR="000C0D9D" w:rsidRDefault="000C0D9D" w:rsidP="000C0D9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Арендатор обязан ежемесячно представлять для сверки Арендодателю платежные документы по арендной плате.</w:t>
      </w:r>
    </w:p>
    <w:p w:rsidR="000C0D9D" w:rsidRDefault="000C0D9D" w:rsidP="000C0D9D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сторон.</w:t>
      </w:r>
    </w:p>
    <w:p w:rsidR="000C0D9D" w:rsidRDefault="000C0D9D" w:rsidP="000C0D9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Арендатор, в случае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не внесения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арендных платежей в размере и сроки, установленные настоящим договором, уплачивает пени в размере 1/300 ставки рефинансирования ЦБ РФ от суммы долга за каждый день просрочки.</w:t>
      </w:r>
    </w:p>
    <w:p w:rsidR="000C0D9D" w:rsidRDefault="000C0D9D" w:rsidP="000C0D9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Уплата штрафа, пени не освобождает стороны от выполнения лежащих на них обязанностей или устранения нарушений.</w:t>
      </w:r>
    </w:p>
    <w:p w:rsidR="000C0D9D" w:rsidRDefault="000C0D9D" w:rsidP="000C0D9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Расторжение, изменение и продление договора.</w:t>
      </w:r>
    </w:p>
    <w:p w:rsidR="000C0D9D" w:rsidRDefault="000C0D9D" w:rsidP="000C0D9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договор, может быть, расторгнут, изменен и дополнен по согласованию сторон. Предложения рассматриваются сторонами в течение 10-ти дней и вступают в силу с момента подписания соглашения обеими сторонами.</w:t>
      </w:r>
    </w:p>
    <w:p w:rsidR="000C0D9D" w:rsidRDefault="000C0D9D" w:rsidP="000C0D9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требованию одной из сторон договор аренды, может быть, расторгнут по решению Арбитражного суда или суда общей юрисдикции в случае нарушения другой стороной условий договора.</w:t>
      </w:r>
    </w:p>
    <w:p w:rsidR="000C0D9D" w:rsidRDefault="000C0D9D" w:rsidP="000C0D9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договор может быть расторгнут досрочно по инициативе Арендодателя в одностороннем порядке в следующих случаях:</w:t>
      </w:r>
    </w:p>
    <w:p w:rsidR="000C0D9D" w:rsidRDefault="000C0D9D" w:rsidP="000C0D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использовании арендуемого объекта не в соответствии с его назначением и\или особыми условиями;</w:t>
      </w:r>
    </w:p>
    <w:p w:rsidR="000C0D9D" w:rsidRDefault="000C0D9D" w:rsidP="000C0D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нарушении и несоблюдении Арендатором своих обязанностей по настоящему договору;</w:t>
      </w:r>
    </w:p>
    <w:p w:rsidR="000C0D9D" w:rsidRDefault="000C0D9D" w:rsidP="000C0D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 поступления арендных платежей в бюджет муниципального образования, более двух раз подряд;</w:t>
      </w:r>
    </w:p>
    <w:p w:rsidR="000C0D9D" w:rsidRDefault="000C0D9D" w:rsidP="000C0D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ликвидации арендатора.</w:t>
      </w:r>
    </w:p>
    <w:p w:rsidR="000C0D9D" w:rsidRDefault="000C0D9D" w:rsidP="000C0D9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6.4. Арендатор вправе отказаться от настоящего договора, предупредив Арендодателя не менее, чем за 30 дней, при этом уплаченная вперед арендная плата Арендатору не возвращается.</w:t>
      </w:r>
    </w:p>
    <w:p w:rsidR="000C0D9D" w:rsidRDefault="000C0D9D" w:rsidP="000C0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По окончанию срока аренды договор считается расторгнутым.</w:t>
      </w:r>
    </w:p>
    <w:p w:rsidR="000C0D9D" w:rsidRDefault="000C0D9D" w:rsidP="000C0D9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0C0D9D" w:rsidRDefault="000C0D9D" w:rsidP="000C0D9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Особые условия.</w:t>
      </w:r>
    </w:p>
    <w:p w:rsidR="000C0D9D" w:rsidRDefault="000C0D9D" w:rsidP="000C0D9D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обязаны извещать друг друга об изменениях своих юридических адресов, номеров телефонов и банковских реквизитов не позднее 3-х дней с момента изменения.</w:t>
      </w:r>
    </w:p>
    <w:p w:rsidR="000C0D9D" w:rsidRDefault="000C0D9D" w:rsidP="000C0D9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eastAsia="Calibri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Произведенные арендатором отделимые улучшения арендованного имущества являются собственностью арендодателя.</w:t>
      </w:r>
    </w:p>
    <w:p w:rsidR="000C0D9D" w:rsidRDefault="000C0D9D" w:rsidP="000C0D9D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outlineLvl w:val="3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случае, когда арендатор произвел за счет собственных средств и с согласия арендодателя улучшения арендованного имущества, не отделимые без вреда для имущества, арендатору после прекращения договора стоимость этих улучшений не возмещается.</w:t>
      </w:r>
    </w:p>
    <w:p w:rsidR="000C0D9D" w:rsidRDefault="000C0D9D" w:rsidP="000C0D9D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Взаимоотношения сторон, урегулированные настоящим договором, регламентируются действующим законодательством РФ.</w:t>
      </w:r>
    </w:p>
    <w:p w:rsidR="000C0D9D" w:rsidRDefault="000C0D9D" w:rsidP="000C0D9D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 составлен в двух экземплярах, имеющих одинаковую юридическую силу. </w:t>
      </w:r>
    </w:p>
    <w:p w:rsidR="000C0D9D" w:rsidRDefault="000C0D9D" w:rsidP="000C0D9D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Юридические адреса и подписи сторон:</w:t>
      </w:r>
    </w:p>
    <w:p w:rsidR="000C0D9D" w:rsidRDefault="000C0D9D" w:rsidP="000C0D9D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D9D" w:rsidRDefault="000C0D9D" w:rsidP="000C0D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Арендодатель»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«Арендатор»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C0D9D" w:rsidRDefault="000C0D9D" w:rsidP="000C0D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Чернышевского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адрес: 673460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Забайкальский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>. Чернышевск,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ул. Калинина 14б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ИНН  7525002160</w:t>
      </w:r>
      <w:proofErr w:type="gramEnd"/>
      <w:r>
        <w:rPr>
          <w:rFonts w:ascii="Times New Roman" w:hAnsi="Times New Roman" w:cs="Times New Roman"/>
          <w:sz w:val="28"/>
          <w:szCs w:val="28"/>
        </w:rPr>
        <w:t>/КПП 752501001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 1027500903264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А.В.Подойницын</w:t>
      </w:r>
      <w:proofErr w:type="spellEnd"/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(подпись)                                                                                                                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М.П.</w:t>
      </w:r>
    </w:p>
    <w:p w:rsidR="000C0D9D" w:rsidRDefault="000C0D9D" w:rsidP="000C0D9D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</w:p>
    <w:bookmarkEnd w:id="0"/>
    <w:p w:rsidR="000C0D9D" w:rsidRDefault="000C0D9D" w:rsidP="000C0D9D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0C0D9D" w:rsidRDefault="000C0D9D" w:rsidP="000C0D9D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 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Т</w:t>
      </w: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</w:t>
      </w:r>
    </w:p>
    <w:p w:rsidR="000C0D9D" w:rsidRDefault="000C0D9D" w:rsidP="000C0D9D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0C0D9D" w:rsidRDefault="000C0D9D" w:rsidP="000C0D9D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пгт.Чернышевск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от ______2026 года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C0D9D" w:rsidRDefault="000C0D9D" w:rsidP="000C0D9D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Администрация  Чернышевского муниципального округа, именуемая в дальнейшем  «Арендодатель», в лице главы муниципального района «Чернышевский район</w:t>
      </w:r>
      <w:r>
        <w:rPr>
          <w:rFonts w:ascii="Times New Roman" w:hAnsi="Times New Roman" w:cs="Times New Roman"/>
          <w:b/>
          <w:sz w:val="28"/>
          <w:szCs w:val="28"/>
        </w:rPr>
        <w:t>» Александра Васильевича Подойницына</w:t>
      </w:r>
      <w:r>
        <w:rPr>
          <w:rFonts w:ascii="Times New Roman" w:hAnsi="Times New Roman" w:cs="Times New Roman"/>
          <w:sz w:val="28"/>
          <w:szCs w:val="28"/>
        </w:rPr>
        <w:t>, действующего на основании Устава, с одной стороны, и ________________________________________, именуемый в дальнейшем «Арендатор», юридический адрес:_____________, в лице _________________, действующего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>) на основании ________________________________________, с другой стороны, составили настоящий акт о нижеследующем:</w:t>
      </w:r>
    </w:p>
    <w:p w:rsidR="000C0D9D" w:rsidRDefault="000C0D9D" w:rsidP="000C0D9D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0C0D9D" w:rsidRDefault="000C0D9D" w:rsidP="000C0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Арендодатель передает, а Арендатор принимает:</w:t>
      </w:r>
    </w:p>
    <w:p w:rsidR="000C0D9D" w:rsidRDefault="000C0D9D" w:rsidP="000C0D9D">
      <w:pPr>
        <w:tabs>
          <w:tab w:val="left" w:pos="5805"/>
          <w:tab w:val="right" w:pos="10259"/>
        </w:tabs>
        <w:spacing w:after="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нежилое помещение площадью 21,1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75:21:230580:903, расположенное на 1-ом этаже общежития, отделка внутренняя штукатурка, побелка, покраска. Централизованное тепло,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>
        <w:rPr>
          <w:rFonts w:ascii="Times New Roman" w:hAnsi="Times New Roman" w:cs="Times New Roman"/>
          <w:sz w:val="28"/>
          <w:szCs w:val="28"/>
        </w:rPr>
        <w:t>, водоснабжение.</w:t>
      </w:r>
    </w:p>
    <w:p w:rsidR="000C0D9D" w:rsidRDefault="000C0D9D" w:rsidP="000C0D9D">
      <w:pPr>
        <w:tabs>
          <w:tab w:val="left" w:pos="5805"/>
          <w:tab w:val="right" w:pos="10259"/>
        </w:tabs>
        <w:spacing w:after="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Имущество находится по адресу: Забайкальский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>. Чернышевск, ул. Первомайская, д. 37 помещение № 2а.</w:t>
      </w:r>
    </w:p>
    <w:p w:rsidR="000C0D9D" w:rsidRDefault="000C0D9D" w:rsidP="000C0D9D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Претензий к состоянию арендуемого имущества Арендатор не имеет, со всеми недостатками ознакомлен.</w:t>
      </w:r>
    </w:p>
    <w:p w:rsidR="000C0D9D" w:rsidRDefault="000C0D9D" w:rsidP="000C0D9D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Арендуемое имущество предназначается для оказания платных косметологических услуг непродуктивных животных.</w:t>
      </w:r>
    </w:p>
    <w:p w:rsidR="000C0D9D" w:rsidRDefault="000C0D9D" w:rsidP="000C0D9D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акт составлен в двух экземплярах, по одному для каждой из сторон. </w:t>
      </w:r>
    </w:p>
    <w:p w:rsidR="000C0D9D" w:rsidRDefault="000C0D9D" w:rsidP="000C0D9D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0C0D9D" w:rsidRDefault="000C0D9D" w:rsidP="000C0D9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Юридические адреса и подписи сторон:</w:t>
      </w:r>
    </w:p>
    <w:p w:rsidR="000C0D9D" w:rsidRDefault="000C0D9D" w:rsidP="000C0D9D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0C0D9D" w:rsidRDefault="000C0D9D" w:rsidP="000C0D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Арендодатель»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«Арендатор»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Администрация Чернышевского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адрес: 673460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Забайкальский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>. Чернышевск,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Калинина 14б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ИНН  7525002160</w:t>
      </w:r>
      <w:proofErr w:type="gramEnd"/>
      <w:r>
        <w:rPr>
          <w:rFonts w:ascii="Times New Roman" w:hAnsi="Times New Roman" w:cs="Times New Roman"/>
          <w:sz w:val="28"/>
          <w:szCs w:val="28"/>
        </w:rPr>
        <w:t>/КПП 752501001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 1027500903264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Чернышевского МО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А.В.Подойницын</w:t>
      </w:r>
      <w:proofErr w:type="spellEnd"/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(подпись)                                                                                                                </w:t>
      </w:r>
    </w:p>
    <w:p w:rsidR="000C0D9D" w:rsidRDefault="000C0D9D" w:rsidP="000C0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М.П.</w:t>
      </w:r>
    </w:p>
    <w:p w:rsidR="00F12C76" w:rsidRDefault="00F12C76" w:rsidP="006C0B77">
      <w:pPr>
        <w:spacing w:after="0"/>
        <w:ind w:firstLine="709"/>
        <w:jc w:val="both"/>
      </w:pPr>
      <w:bookmarkStart w:id="1" w:name="_GoBack"/>
      <w:bookmarkEnd w:id="1"/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1D13"/>
    <w:multiLevelType w:val="singleLevel"/>
    <w:tmpl w:val="06C61D13"/>
    <w:lvl w:ilvl="0">
      <w:start w:val="1"/>
      <w:numFmt w:val="decimal"/>
      <w:lvlText w:val="7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" w15:restartNumberingAfterBreak="0">
    <w:nsid w:val="166F4563"/>
    <w:multiLevelType w:val="singleLevel"/>
    <w:tmpl w:val="166F4563"/>
    <w:lvl w:ilvl="0">
      <w:start w:val="1"/>
      <w:numFmt w:val="decimal"/>
      <w:lvlText w:val="2.%1. "/>
      <w:legacy w:legacy="1" w:legacySpace="0" w:legacyIndent="283"/>
      <w:lvlJc w:val="left"/>
      <w:pPr>
        <w:ind w:left="1418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2" w15:restartNumberingAfterBreak="0">
    <w:nsid w:val="181A5F7C"/>
    <w:multiLevelType w:val="singleLevel"/>
    <w:tmpl w:val="181A5F7C"/>
    <w:lvl w:ilvl="0">
      <w:start w:val="1"/>
      <w:numFmt w:val="decimal"/>
      <w:lvlText w:val="6.%1. "/>
      <w:legacy w:legacy="1" w:legacySpace="0" w:legacyIndent="283"/>
      <w:lvlJc w:val="left"/>
      <w:pPr>
        <w:ind w:left="1276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3" w15:restartNumberingAfterBreak="0">
    <w:nsid w:val="2160084D"/>
    <w:multiLevelType w:val="singleLevel"/>
    <w:tmpl w:val="2160084D"/>
    <w:lvl w:ilvl="0">
      <w:start w:val="1"/>
      <w:numFmt w:val="decimal"/>
      <w:lvlText w:val="3.4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</w:rPr>
    </w:lvl>
  </w:abstractNum>
  <w:abstractNum w:abstractNumId="4" w15:restartNumberingAfterBreak="0">
    <w:nsid w:val="26B82CD3"/>
    <w:multiLevelType w:val="singleLevel"/>
    <w:tmpl w:val="26B82CD3"/>
    <w:lvl w:ilvl="0">
      <w:start w:val="1"/>
      <w:numFmt w:val="decimal"/>
      <w:lvlText w:val="4.%1. "/>
      <w:legacy w:legacy="1" w:legacySpace="0" w:legacyIndent="283"/>
      <w:lvlJc w:val="left"/>
      <w:pPr>
        <w:ind w:left="1276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5" w15:restartNumberingAfterBreak="0">
    <w:nsid w:val="27342F8F"/>
    <w:multiLevelType w:val="singleLevel"/>
    <w:tmpl w:val="27342F8F"/>
    <w:lvl w:ilvl="0">
      <w:start w:val="1"/>
      <w:numFmt w:val="decimal"/>
      <w:lvlText w:val="5.%1. "/>
      <w:legacy w:legacy="1" w:legacySpace="0" w:legacyIndent="283"/>
      <w:lvlJc w:val="left"/>
      <w:pPr>
        <w:ind w:left="136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6" w15:restartNumberingAfterBreak="0">
    <w:nsid w:val="5D2A5493"/>
    <w:multiLevelType w:val="multilevel"/>
    <w:tmpl w:val="5D2A54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924E41"/>
    <w:multiLevelType w:val="singleLevel"/>
    <w:tmpl w:val="5E924E41"/>
    <w:lvl w:ilvl="0">
      <w:start w:val="1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</w:rPr>
    </w:lvl>
  </w:abstractNum>
  <w:abstractNum w:abstractNumId="8" w15:restartNumberingAfterBreak="0">
    <w:nsid w:val="65AF2830"/>
    <w:multiLevelType w:val="singleLevel"/>
    <w:tmpl w:val="65AF2830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9" w15:restartNumberingAfterBreak="0">
    <w:nsid w:val="6A870557"/>
    <w:multiLevelType w:val="singleLevel"/>
    <w:tmpl w:val="6A870557"/>
    <w:lvl w:ilvl="0">
      <w:start w:val="7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0" w15:restartNumberingAfterBreak="0">
    <w:nsid w:val="766F5A14"/>
    <w:multiLevelType w:val="singleLevel"/>
    <w:tmpl w:val="766F5A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1" w15:restartNumberingAfterBreak="0">
    <w:nsid w:val="76D04EC4"/>
    <w:multiLevelType w:val="singleLevel"/>
    <w:tmpl w:val="76D04EC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2" w15:restartNumberingAfterBreak="0">
    <w:nsid w:val="77F969DA"/>
    <w:multiLevelType w:val="singleLevel"/>
    <w:tmpl w:val="77F969DA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3" w15:restartNumberingAfterBreak="0">
    <w:nsid w:val="79906209"/>
    <w:multiLevelType w:val="singleLevel"/>
    <w:tmpl w:val="79906209"/>
    <w:lvl w:ilvl="0">
      <w:start w:val="5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num w:numId="1">
    <w:abstractNumId w:val="1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12"/>
    <w:lvlOverride w:ilvl="0">
      <w:startOverride w:val="3"/>
    </w:lvlOverride>
  </w:num>
  <w:num w:numId="4">
    <w:abstractNumId w:val="7"/>
    <w:lvlOverride w:ilvl="0">
      <w:startOverride w:val="1"/>
    </w:lvlOverride>
  </w:num>
  <w:num w:numId="5">
    <w:abstractNumId w:val="6"/>
  </w:num>
  <w:num w:numId="6">
    <w:abstractNumId w:val="7"/>
    <w:lvlOverride w:ilvl="0">
      <w:lvl w:ilvl="0">
        <w:start w:val="1"/>
        <w:numFmt w:val="decimal"/>
        <w:lvlText w:val="3.%1. "/>
        <w:legacy w:legacy="1" w:legacySpace="0" w:legacyIndent="283"/>
        <w:lvlJc w:val="left"/>
        <w:pPr>
          <w:ind w:left="115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2"/>
          <w:szCs w:val="22"/>
          <w:u w:val="none"/>
        </w:rPr>
      </w:lvl>
    </w:lvlOverride>
  </w:num>
  <w:num w:numId="7">
    <w:abstractNumId w:val="3"/>
    <w:lvlOverride w:ilvl="0">
      <w:startOverride w:val="1"/>
    </w:lvlOverride>
  </w:num>
  <w:num w:numId="8">
    <w:abstractNumId w:val="11"/>
    <w:lvlOverride w:ilvl="0">
      <w:startOverride w:val="4"/>
    </w:lvlOverride>
  </w:num>
  <w:num w:numId="9">
    <w:abstractNumId w:val="4"/>
    <w:lvlOverride w:ilvl="0">
      <w:startOverride w:val="1"/>
    </w:lvlOverride>
  </w:num>
  <w:num w:numId="10">
    <w:abstractNumId w:val="13"/>
    <w:lvlOverride w:ilvl="0">
      <w:startOverride w:val="5"/>
    </w:lvlOverride>
  </w:num>
  <w:num w:numId="11">
    <w:abstractNumId w:val="5"/>
    <w:lvlOverride w:ilvl="0">
      <w:startOverride w:val="1"/>
    </w:lvlOverride>
  </w:num>
  <w:num w:numId="12">
    <w:abstractNumId w:val="8"/>
    <w:lvlOverride w:ilvl="0">
      <w:startOverride w:val="6"/>
    </w:lvlOverride>
  </w:num>
  <w:num w:numId="13">
    <w:abstractNumId w:val="2"/>
    <w:lvlOverride w:ilvl="0">
      <w:startOverride w:val="1"/>
    </w:lvlOverride>
  </w:num>
  <w:num w:numId="14">
    <w:abstractNumId w:val="9"/>
    <w:lvlOverride w:ilvl="0">
      <w:startOverride w:val="7"/>
    </w:lvlOverride>
  </w:num>
  <w:num w:numId="1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083"/>
    <w:rsid w:val="000C0D9D"/>
    <w:rsid w:val="006C0B77"/>
    <w:rsid w:val="008242FF"/>
    <w:rsid w:val="00870751"/>
    <w:rsid w:val="00922C48"/>
    <w:rsid w:val="00B915B7"/>
    <w:rsid w:val="00EA59DF"/>
    <w:rsid w:val="00ED0083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D72D0A-A161-487F-9965-5F5671EF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D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D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1461</Words>
  <Characters>8330</Characters>
  <Application>Microsoft Office Word</Application>
  <DocSecurity>0</DocSecurity>
  <Lines>69</Lines>
  <Paragraphs>19</Paragraphs>
  <ScaleCrop>false</ScaleCrop>
  <Company/>
  <LinksUpToDate>false</LinksUpToDate>
  <CharactersWithSpaces>9772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2026-04-05T23:09:00Z</dcterms:created>
  <dcterms:modified xsi:type="dcterms:W3CDTF">2026-04-05T23:09:00Z</dcterms:modified>
</cp:coreProperties>
</file>